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252" w:rsidRDefault="00873252" w:rsidP="003B2372">
      <w:pPr>
        <w:autoSpaceDE w:val="0"/>
        <w:autoSpaceDN w:val="0"/>
        <w:adjustRightInd w:val="0"/>
        <w:spacing w:after="0"/>
        <w:jc w:val="center"/>
        <w:rPr>
          <w:rFonts w:ascii="Times New Roman" w:eastAsia="Times New Roman" w:hAnsi="Times New Roman" w:cs="Times New Roman"/>
          <w:iCs/>
          <w:color w:val="000000"/>
          <w:sz w:val="24"/>
          <w:szCs w:val="24"/>
          <w:lang w:eastAsia="ru-RU"/>
        </w:rPr>
      </w:pPr>
      <w:bookmarkStart w:id="0" w:name="_GoBack"/>
      <w:r w:rsidRPr="00873252">
        <w:rPr>
          <w:rFonts w:ascii="Times New Roman" w:eastAsia="Times New Roman" w:hAnsi="Times New Roman" w:cs="Times New Roman"/>
          <w:iCs/>
          <w:noProof/>
          <w:color w:val="000000"/>
          <w:sz w:val="24"/>
          <w:szCs w:val="24"/>
          <w:lang w:eastAsia="ru-RU"/>
        </w:rPr>
        <w:drawing>
          <wp:inline distT="0" distB="0" distL="0" distR="0">
            <wp:extent cx="6010275" cy="9059337"/>
            <wp:effectExtent l="0" t="0" r="0" b="8890"/>
            <wp:docPr id="1" name="Рисунок 1" descr="C:\Users\1\Documents\img20180112_14374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img20180112_14374887.jpg"/>
                    <pic:cNvPicPr>
                      <a:picLocks noChangeAspect="1" noChangeArrowheads="1"/>
                    </pic:cNvPicPr>
                  </pic:nvPicPr>
                  <pic:blipFill rotWithShape="1">
                    <a:blip r:embed="rId8">
                      <a:extLst>
                        <a:ext uri="{28A0092B-C50C-407E-A947-70E740481C1C}">
                          <a14:useLocalDpi xmlns:a14="http://schemas.microsoft.com/office/drawing/2010/main" val="0"/>
                        </a:ext>
                      </a:extLst>
                    </a:blip>
                    <a:srcRect l="9303" t="4309" r="6340" b="5790"/>
                    <a:stretch/>
                  </pic:blipFill>
                  <pic:spPr bwMode="auto">
                    <a:xfrm>
                      <a:off x="0" y="0"/>
                      <a:ext cx="6014716" cy="906603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873252" w:rsidRDefault="00873252" w:rsidP="003B2372">
      <w:pPr>
        <w:autoSpaceDE w:val="0"/>
        <w:autoSpaceDN w:val="0"/>
        <w:adjustRightInd w:val="0"/>
        <w:spacing w:after="0"/>
        <w:jc w:val="center"/>
        <w:rPr>
          <w:rFonts w:ascii="Times New Roman" w:eastAsia="Times New Roman" w:hAnsi="Times New Roman" w:cs="Times New Roman"/>
          <w:iCs/>
          <w:color w:val="000000"/>
          <w:sz w:val="24"/>
          <w:szCs w:val="24"/>
          <w:lang w:eastAsia="ru-RU"/>
        </w:rPr>
      </w:pPr>
    </w:p>
    <w:p w:rsidR="00873252" w:rsidRDefault="00873252" w:rsidP="003B2372">
      <w:pPr>
        <w:autoSpaceDE w:val="0"/>
        <w:autoSpaceDN w:val="0"/>
        <w:adjustRightInd w:val="0"/>
        <w:spacing w:after="0"/>
        <w:jc w:val="center"/>
        <w:rPr>
          <w:rFonts w:ascii="Times New Roman" w:eastAsia="Times New Roman" w:hAnsi="Times New Roman" w:cs="Times New Roman"/>
          <w:iCs/>
          <w:color w:val="000000"/>
          <w:sz w:val="24"/>
          <w:szCs w:val="24"/>
          <w:lang w:eastAsia="ru-RU"/>
        </w:rPr>
      </w:pPr>
    </w:p>
    <w:p w:rsidR="00873252" w:rsidRDefault="00873252" w:rsidP="003B2372">
      <w:pPr>
        <w:autoSpaceDE w:val="0"/>
        <w:autoSpaceDN w:val="0"/>
        <w:adjustRightInd w:val="0"/>
        <w:spacing w:after="0"/>
        <w:jc w:val="center"/>
        <w:rPr>
          <w:rFonts w:ascii="Times New Roman" w:eastAsia="Times New Roman" w:hAnsi="Times New Roman" w:cs="Times New Roman"/>
          <w:iCs/>
          <w:color w:val="000000"/>
          <w:sz w:val="24"/>
          <w:szCs w:val="24"/>
          <w:lang w:eastAsia="ru-RU"/>
        </w:rPr>
      </w:pPr>
    </w:p>
    <w:p w:rsidR="00873252" w:rsidRDefault="00873252" w:rsidP="003B2372">
      <w:pPr>
        <w:autoSpaceDE w:val="0"/>
        <w:autoSpaceDN w:val="0"/>
        <w:adjustRightInd w:val="0"/>
        <w:spacing w:after="0"/>
        <w:jc w:val="center"/>
        <w:rPr>
          <w:rFonts w:ascii="Times New Roman" w:eastAsia="Times New Roman" w:hAnsi="Times New Roman" w:cs="Times New Roman"/>
          <w:iCs/>
          <w:color w:val="000000"/>
          <w:sz w:val="24"/>
          <w:szCs w:val="24"/>
          <w:lang w:eastAsia="ru-RU"/>
        </w:rPr>
      </w:pPr>
    </w:p>
    <w:p w:rsidR="003B2372" w:rsidRPr="003B2372" w:rsidRDefault="003B2372" w:rsidP="003B2372">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 xml:space="preserve">3.1. </w:t>
      </w:r>
      <w:r w:rsidRPr="003B2372">
        <w:rPr>
          <w:rFonts w:ascii="Times New Roman" w:eastAsia="Times New Roman" w:hAnsi="Times New Roman" w:cs="Times New Roman"/>
          <w:color w:val="000000"/>
          <w:sz w:val="24"/>
          <w:szCs w:val="24"/>
          <w:lang w:eastAsia="ru-RU"/>
        </w:rPr>
        <w:t xml:space="preserve">Ответственным за проведение школьной предметной олимпиады является председатель </w:t>
      </w:r>
      <w:r w:rsidRPr="003B2372">
        <w:rPr>
          <w:rFonts w:ascii="Times New Roman" w:eastAsia="Times New Roman" w:hAnsi="Times New Roman" w:cs="Times New Roman"/>
          <w:sz w:val="24"/>
          <w:szCs w:val="24"/>
          <w:lang w:eastAsia="ru-RU"/>
        </w:rPr>
        <w:t>методического объединения</w:t>
      </w:r>
      <w:r w:rsidRPr="003B2372">
        <w:rPr>
          <w:rFonts w:ascii="Times New Roman" w:eastAsia="Times New Roman" w:hAnsi="Times New Roman" w:cs="Times New Roman"/>
          <w:color w:val="000000"/>
          <w:sz w:val="24"/>
          <w:szCs w:val="24"/>
          <w:lang w:eastAsia="ru-RU"/>
        </w:rPr>
        <w:t xml:space="preserve"> учителей общеобразовательного учреждения.</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 xml:space="preserve">3.2. Содержание заданий тестов разрабатывается учителями предметниками в соответствии с особенностями каждого учебного предмета и утверждается на </w:t>
      </w:r>
      <w:r w:rsidRPr="003B2372">
        <w:rPr>
          <w:rFonts w:ascii="Times New Roman" w:eastAsia="Times New Roman" w:hAnsi="Times New Roman" w:cs="Times New Roman"/>
          <w:sz w:val="24"/>
          <w:szCs w:val="24"/>
          <w:lang w:eastAsia="ru-RU"/>
        </w:rPr>
        <w:t>методическом объединении</w:t>
      </w:r>
      <w:r w:rsidRPr="003B2372">
        <w:rPr>
          <w:rFonts w:ascii="Times New Roman" w:eastAsia="Times New Roman" w:hAnsi="Times New Roman" w:cs="Times New Roman"/>
          <w:color w:val="000000"/>
          <w:sz w:val="24"/>
          <w:szCs w:val="24"/>
          <w:lang w:eastAsia="ru-RU"/>
        </w:rPr>
        <w:t>. Там же обсуждаются решения этих заданий и количество баллов за каждое выполненное задание, критерии оценивания решения в зависимости от сложности задания.</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FF0000"/>
          <w:sz w:val="24"/>
          <w:szCs w:val="24"/>
          <w:lang w:eastAsia="ru-RU"/>
        </w:rPr>
      </w:pPr>
      <w:r w:rsidRPr="003B2372">
        <w:rPr>
          <w:rFonts w:ascii="Times New Roman" w:eastAsia="Times New Roman" w:hAnsi="Times New Roman" w:cs="Times New Roman"/>
          <w:iCs/>
          <w:color w:val="000000"/>
          <w:sz w:val="24"/>
          <w:szCs w:val="24"/>
          <w:lang w:eastAsia="ru-RU"/>
        </w:rPr>
        <w:t xml:space="preserve">3.3. При </w:t>
      </w:r>
      <w:r w:rsidRPr="003B2372">
        <w:rPr>
          <w:rFonts w:ascii="Times New Roman" w:eastAsia="Times New Roman" w:hAnsi="Times New Roman" w:cs="Times New Roman"/>
          <w:color w:val="000000"/>
          <w:sz w:val="24"/>
          <w:szCs w:val="24"/>
          <w:lang w:eastAsia="ru-RU"/>
        </w:rPr>
        <w:t xml:space="preserve">невозможности разработать задание в школе можно запросить тексты теоретических и экспериментальных заданий для 1-го этапа в управлении образования  района </w:t>
      </w:r>
      <w:r w:rsidRPr="003B2372">
        <w:rPr>
          <w:rFonts w:ascii="Times New Roman" w:eastAsia="Times New Roman" w:hAnsi="Times New Roman" w:cs="Times New Roman"/>
          <w:sz w:val="24"/>
          <w:szCs w:val="24"/>
          <w:lang w:eastAsia="ru-RU"/>
        </w:rPr>
        <w:t xml:space="preserve"> или использовать тексты заданий с сайта МО и Н РТ.</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3.4.</w:t>
      </w:r>
      <w:r w:rsidRPr="003B2372">
        <w:rPr>
          <w:rFonts w:ascii="Times New Roman" w:eastAsia="Times New Roman" w:hAnsi="Times New Roman" w:cs="Times New Roman"/>
          <w:color w:val="000000"/>
          <w:sz w:val="24"/>
          <w:szCs w:val="24"/>
          <w:lang w:eastAsia="ru-RU"/>
        </w:rPr>
        <w:t>Предметные олимпиады проводятся во внеучебное время по согласованию с руководством общеобразовательного учреждения.</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 xml:space="preserve">3.5. </w:t>
      </w:r>
      <w:r w:rsidRPr="003B2372">
        <w:rPr>
          <w:rFonts w:ascii="Times New Roman" w:eastAsia="Times New Roman" w:hAnsi="Times New Roman" w:cs="Times New Roman"/>
          <w:color w:val="000000"/>
          <w:sz w:val="24"/>
          <w:szCs w:val="24"/>
          <w:lang w:eastAsia="ru-RU"/>
        </w:rPr>
        <w:t>Олимпиада проводится для всех параллелей классов в один день или в несколько дней по утвержденному графику.</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 xml:space="preserve">З.6.Олимпиаду каждой параллели классов проводят один или два учителя, на олимпиаде может присутствовать представитель руководства или председатель </w:t>
      </w:r>
      <w:r w:rsidRPr="003B2372">
        <w:rPr>
          <w:rFonts w:ascii="Times New Roman" w:eastAsia="Times New Roman" w:hAnsi="Times New Roman" w:cs="Times New Roman"/>
          <w:sz w:val="24"/>
          <w:szCs w:val="24"/>
          <w:lang w:eastAsia="ru-RU"/>
        </w:rPr>
        <w:t>методического объединения.</w:t>
      </w:r>
      <w:r w:rsidRPr="003B2372">
        <w:rPr>
          <w:rFonts w:ascii="Times New Roman" w:eastAsia="Times New Roman" w:hAnsi="Times New Roman" w:cs="Times New Roman"/>
          <w:color w:val="000000"/>
          <w:sz w:val="24"/>
          <w:szCs w:val="24"/>
          <w:lang w:eastAsia="ru-RU"/>
        </w:rPr>
        <w:t xml:space="preserve"> </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 xml:space="preserve">3.7.Со </w:t>
      </w:r>
      <w:r w:rsidRPr="003B2372">
        <w:rPr>
          <w:rFonts w:ascii="Times New Roman" w:eastAsia="Times New Roman" w:hAnsi="Times New Roman" w:cs="Times New Roman"/>
          <w:color w:val="000000"/>
          <w:sz w:val="24"/>
          <w:szCs w:val="24"/>
          <w:lang w:eastAsia="ru-RU"/>
        </w:rPr>
        <w:t>сроками и порядком проведения школьной олимпиады обучающиеся должны быть ознакомлены не менее чем за 10 дней до ее проведения.</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3.8.Олимпиадные работы проверяются учителями-предметниками. Каждое задание оценивается отдельно.</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3.9. Результаты объявляются всем участникам олимпиады не позднее чем через два дня после ее проведения.</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3.10.</w:t>
      </w:r>
      <w:r w:rsidRPr="003B2372">
        <w:rPr>
          <w:rFonts w:ascii="Times New Roman" w:eastAsia="Times New Roman" w:hAnsi="Times New Roman" w:cs="Times New Roman"/>
          <w:i/>
          <w:iCs/>
          <w:color w:val="000000"/>
          <w:sz w:val="24"/>
          <w:szCs w:val="24"/>
          <w:lang w:eastAsia="ru-RU"/>
        </w:rPr>
        <w:t xml:space="preserve"> </w:t>
      </w:r>
      <w:r w:rsidRPr="003B2372">
        <w:rPr>
          <w:rFonts w:ascii="Times New Roman" w:eastAsia="Times New Roman" w:hAnsi="Times New Roman" w:cs="Times New Roman"/>
          <w:color w:val="000000"/>
          <w:sz w:val="24"/>
          <w:szCs w:val="24"/>
          <w:lang w:eastAsia="ru-RU"/>
        </w:rPr>
        <w:t>Призерами считаются обучающиеся, занявшие</w:t>
      </w:r>
      <w:r w:rsidRPr="003B2372">
        <w:rPr>
          <w:rFonts w:ascii="Times New Roman" w:eastAsia="Times New Roman" w:hAnsi="Times New Roman" w:cs="Times New Roman"/>
          <w:color w:val="000000"/>
          <w:sz w:val="24"/>
          <w:szCs w:val="24"/>
          <w:lang w:val="de-DE" w:eastAsia="ru-RU"/>
        </w:rPr>
        <w:t xml:space="preserve"> I, II, III</w:t>
      </w:r>
      <w:r w:rsidRPr="003B2372">
        <w:rPr>
          <w:rFonts w:ascii="Times New Roman" w:eastAsia="Times New Roman" w:hAnsi="Times New Roman" w:cs="Times New Roman"/>
          <w:color w:val="000000"/>
          <w:sz w:val="24"/>
          <w:szCs w:val="24"/>
          <w:lang w:eastAsia="ru-RU"/>
        </w:rPr>
        <w:t xml:space="preserve"> места по каждой параллели, получившие наибольшее количество баллов за всю работу. При этом могут быть указаны участники, набравшие наибольшее количество баллов по сложному заданию, даже если они не имели времени приступить к выполнению более легких заданий.</w:t>
      </w:r>
    </w:p>
    <w:p w:rsidR="003B2372" w:rsidRPr="003B2372" w:rsidRDefault="003B2372" w:rsidP="003B2372">
      <w:pPr>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3.11. Информация о призерах 1-го этапа предметной олимпиады доводится до всего коллектива школы.</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 xml:space="preserve">3.12. </w:t>
      </w:r>
      <w:r w:rsidRPr="003B2372">
        <w:rPr>
          <w:rFonts w:ascii="Times New Roman" w:eastAsia="Times New Roman" w:hAnsi="Times New Roman" w:cs="Times New Roman"/>
          <w:color w:val="000000"/>
          <w:sz w:val="24"/>
          <w:szCs w:val="24"/>
          <w:lang w:eastAsia="ru-RU"/>
        </w:rPr>
        <w:t>Призеры школьного тура предметных олимпиад могут быть награждены школьными грамотами или подарками и направляются для участия в следующем этапе в соответствии с положением о районной олимпиаде по каждому предмету.</w:t>
      </w:r>
    </w:p>
    <w:p w:rsidR="003B2372" w:rsidRPr="003B2372" w:rsidRDefault="003B2372" w:rsidP="003B2372">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3B2372">
        <w:rPr>
          <w:rFonts w:ascii="Times New Roman" w:eastAsia="Times New Roman" w:hAnsi="Times New Roman" w:cs="Times New Roman"/>
          <w:b/>
          <w:color w:val="000000"/>
          <w:sz w:val="24"/>
          <w:szCs w:val="24"/>
          <w:lang w:eastAsia="ru-RU"/>
        </w:rPr>
        <w:t>4. Права</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 xml:space="preserve">4.1. </w:t>
      </w:r>
      <w:r w:rsidRPr="003B2372">
        <w:rPr>
          <w:rFonts w:ascii="Times New Roman" w:eastAsia="Times New Roman" w:hAnsi="Times New Roman" w:cs="Times New Roman"/>
          <w:color w:val="000000"/>
          <w:sz w:val="24"/>
          <w:szCs w:val="24"/>
          <w:lang w:eastAsia="ru-RU"/>
        </w:rPr>
        <w:t>Организаторы олимпиады и учителя-предметники могут быть поощрены руководством общеобразовательного учреждения.</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4.2.</w:t>
      </w:r>
      <w:r w:rsidRPr="003B2372">
        <w:rPr>
          <w:rFonts w:ascii="Times New Roman" w:eastAsia="Times New Roman" w:hAnsi="Times New Roman" w:cs="Times New Roman"/>
          <w:i/>
          <w:iCs/>
          <w:color w:val="000000"/>
          <w:sz w:val="24"/>
          <w:szCs w:val="24"/>
          <w:lang w:eastAsia="ru-RU"/>
        </w:rPr>
        <w:t xml:space="preserve"> </w:t>
      </w:r>
      <w:r w:rsidRPr="003B2372">
        <w:rPr>
          <w:rFonts w:ascii="Times New Roman" w:eastAsia="Times New Roman" w:hAnsi="Times New Roman" w:cs="Times New Roman"/>
          <w:color w:val="000000"/>
          <w:sz w:val="24"/>
          <w:szCs w:val="24"/>
          <w:lang w:eastAsia="ru-RU"/>
        </w:rPr>
        <w:t>Обучающиеся, которые хотели принять участие в 1-м этапе олимпиады, но не смогли по болезни (или по другой уважительной причине), могут получить специальное индивидуальное задание или быть приглашены по желанию на 2-й этап олимпиады.</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4.3. Каждый участник школьной олимпиады может ознакомиться со своей работой после объявления результатов и получить все необходимые пояснения от учителя-предметника.</w:t>
      </w:r>
    </w:p>
    <w:p w:rsidR="003B2372" w:rsidRPr="003B2372" w:rsidRDefault="003B2372" w:rsidP="003B2372">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3B2372">
        <w:rPr>
          <w:rFonts w:ascii="Times New Roman" w:eastAsia="Times New Roman" w:hAnsi="Times New Roman" w:cs="Times New Roman"/>
          <w:b/>
          <w:color w:val="000000"/>
          <w:sz w:val="24"/>
          <w:szCs w:val="24"/>
          <w:lang w:eastAsia="ru-RU"/>
        </w:rPr>
        <w:t>5. Ответственность</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 xml:space="preserve">5.1. Организаторы олимпиады и учителя-предметники несут ответственность за </w:t>
      </w:r>
      <w:r>
        <w:rPr>
          <w:rFonts w:ascii="Times New Roman" w:eastAsia="Times New Roman" w:hAnsi="Times New Roman" w:cs="Times New Roman"/>
          <w:color w:val="000000"/>
          <w:sz w:val="24"/>
          <w:szCs w:val="24"/>
          <w:lang w:eastAsia="ru-RU"/>
        </w:rPr>
        <w:t>не</w:t>
      </w:r>
      <w:r w:rsidR="00294442">
        <w:rPr>
          <w:rFonts w:ascii="Times New Roman" w:eastAsia="Times New Roman" w:hAnsi="Times New Roman" w:cs="Times New Roman"/>
          <w:color w:val="000000"/>
          <w:sz w:val="24"/>
          <w:szCs w:val="24"/>
          <w:lang w:eastAsia="ru-RU"/>
        </w:rPr>
        <w:t xml:space="preserve"> </w:t>
      </w:r>
      <w:r w:rsidRPr="003B2372">
        <w:rPr>
          <w:rFonts w:ascii="Times New Roman" w:eastAsia="Times New Roman" w:hAnsi="Times New Roman" w:cs="Times New Roman"/>
          <w:color w:val="000000"/>
          <w:sz w:val="24"/>
          <w:szCs w:val="24"/>
          <w:lang w:eastAsia="ru-RU"/>
        </w:rPr>
        <w:t>подготовку текстов олимпиады, за срыв сроков олимпиады.</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 xml:space="preserve">5.2.Приказом по общеобразовательному учреждению подводятся итоги 1-го этапа олимпиады и определяется состав участников 2-го этапа предметной олимпиады по </w:t>
      </w:r>
      <w:r w:rsidRPr="003B2372">
        <w:rPr>
          <w:rFonts w:ascii="Times New Roman" w:eastAsia="Times New Roman" w:hAnsi="Times New Roman" w:cs="Times New Roman"/>
          <w:color w:val="000000"/>
          <w:sz w:val="24"/>
          <w:szCs w:val="24"/>
          <w:lang w:eastAsia="ru-RU"/>
        </w:rPr>
        <w:lastRenderedPageBreak/>
        <w:t>каждому классу, назначается сопровождающий сборную команду, на которого возлагается ответственность за жизнь и здоровье участников команды.</w:t>
      </w:r>
    </w:p>
    <w:p w:rsidR="003B2372" w:rsidRPr="003B2372" w:rsidRDefault="003B2372" w:rsidP="003B2372">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3B2372">
        <w:rPr>
          <w:rFonts w:ascii="Times New Roman" w:eastAsia="Times New Roman" w:hAnsi="Times New Roman" w:cs="Times New Roman"/>
          <w:b/>
          <w:color w:val="000000"/>
          <w:sz w:val="24"/>
          <w:szCs w:val="24"/>
          <w:lang w:eastAsia="ru-RU"/>
        </w:rPr>
        <w:t>6. Делопроизводство</w:t>
      </w:r>
    </w:p>
    <w:p w:rsidR="003B2372" w:rsidRPr="003B2372" w:rsidRDefault="003B2372" w:rsidP="003B2372">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color w:val="000000"/>
          <w:sz w:val="24"/>
          <w:szCs w:val="24"/>
          <w:lang w:eastAsia="ru-RU"/>
        </w:rPr>
        <w:t>6.1. Отчет о проведении олимпиады составляется ответственным лицом.</w:t>
      </w:r>
    </w:p>
    <w:p w:rsidR="003B2372" w:rsidRPr="003B2372" w:rsidRDefault="003B2372" w:rsidP="003B2372">
      <w:pPr>
        <w:spacing w:after="0"/>
        <w:jc w:val="both"/>
        <w:rPr>
          <w:rFonts w:ascii="Times New Roman" w:eastAsia="Times New Roman" w:hAnsi="Times New Roman" w:cs="Times New Roman"/>
          <w:color w:val="000000"/>
          <w:sz w:val="24"/>
          <w:szCs w:val="24"/>
          <w:lang w:eastAsia="ru-RU"/>
        </w:rPr>
      </w:pPr>
      <w:r w:rsidRPr="003B2372">
        <w:rPr>
          <w:rFonts w:ascii="Times New Roman" w:eastAsia="Times New Roman" w:hAnsi="Times New Roman" w:cs="Times New Roman"/>
          <w:iCs/>
          <w:color w:val="000000"/>
          <w:sz w:val="24"/>
          <w:szCs w:val="24"/>
          <w:lang w:eastAsia="ru-RU"/>
        </w:rPr>
        <w:t>6.2.</w:t>
      </w:r>
      <w:r w:rsidRPr="003B2372">
        <w:rPr>
          <w:rFonts w:ascii="Times New Roman" w:eastAsia="Times New Roman" w:hAnsi="Times New Roman" w:cs="Times New Roman"/>
          <w:i/>
          <w:iCs/>
          <w:color w:val="000000"/>
          <w:sz w:val="24"/>
          <w:szCs w:val="24"/>
          <w:lang w:eastAsia="ru-RU"/>
        </w:rPr>
        <w:t xml:space="preserve"> </w:t>
      </w:r>
      <w:r w:rsidRPr="003B2372">
        <w:rPr>
          <w:rFonts w:ascii="Times New Roman" w:eastAsia="Times New Roman" w:hAnsi="Times New Roman" w:cs="Times New Roman"/>
          <w:color w:val="000000"/>
          <w:sz w:val="24"/>
          <w:szCs w:val="24"/>
          <w:lang w:eastAsia="ru-RU"/>
        </w:rPr>
        <w:t>Отчет и список призеров с I по III место представляется заместителем директора по учебно-воспитательной работе в районный орган управления образованием по установленной схеме.</w:t>
      </w:r>
    </w:p>
    <w:p w:rsidR="003B2372" w:rsidRPr="003B2372" w:rsidRDefault="003B2372" w:rsidP="003B2372">
      <w:pPr>
        <w:spacing w:after="0"/>
        <w:jc w:val="both"/>
        <w:rPr>
          <w:rFonts w:ascii="Times New Roman" w:eastAsia="Times New Roman" w:hAnsi="Times New Roman" w:cs="Times New Roman"/>
          <w:color w:val="000000"/>
          <w:sz w:val="24"/>
          <w:szCs w:val="24"/>
          <w:lang w:eastAsia="ru-RU"/>
        </w:rPr>
      </w:pPr>
    </w:p>
    <w:p w:rsidR="003B2372" w:rsidRPr="003B2372" w:rsidRDefault="003B2372" w:rsidP="003B2372">
      <w:pPr>
        <w:spacing w:after="0"/>
        <w:jc w:val="both"/>
        <w:rPr>
          <w:rFonts w:ascii="Times New Roman" w:eastAsia="Times New Roman" w:hAnsi="Times New Roman" w:cs="Times New Roman"/>
          <w:sz w:val="24"/>
          <w:szCs w:val="24"/>
          <w:lang w:eastAsia="ru-RU"/>
        </w:rPr>
      </w:pPr>
    </w:p>
    <w:p w:rsidR="00330977" w:rsidRPr="00330977" w:rsidRDefault="00330977" w:rsidP="003B2372">
      <w:pPr>
        <w:autoSpaceDN w:val="0"/>
        <w:spacing w:after="0" w:line="240" w:lineRule="auto"/>
        <w:ind w:left="-110"/>
        <w:jc w:val="center"/>
        <w:rPr>
          <w:rFonts w:ascii="Times New Roman" w:eastAsia="Calibri" w:hAnsi="Times New Roman" w:cs="Times New Roman"/>
          <w:sz w:val="24"/>
          <w:szCs w:val="24"/>
          <w:lang w:eastAsia="ru-RU"/>
        </w:rPr>
      </w:pPr>
    </w:p>
    <w:sectPr w:rsidR="00330977" w:rsidRPr="00330977" w:rsidSect="003B2372">
      <w:footerReference w:type="default" r:id="rId9"/>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8D2" w:rsidRDefault="002A28D2">
      <w:pPr>
        <w:spacing w:after="0" w:line="240" w:lineRule="auto"/>
      </w:pPr>
      <w:r>
        <w:separator/>
      </w:r>
    </w:p>
  </w:endnote>
  <w:endnote w:type="continuationSeparator" w:id="0">
    <w:p w:rsidR="002A28D2" w:rsidRDefault="002A2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531328"/>
      <w:docPartObj>
        <w:docPartGallery w:val="Page Numbers (Bottom of Page)"/>
        <w:docPartUnique/>
      </w:docPartObj>
    </w:sdtPr>
    <w:sdtEndPr/>
    <w:sdtContent>
      <w:p w:rsidR="007F4C35" w:rsidRDefault="00330977" w:rsidP="007F4C35">
        <w:pPr>
          <w:pStyle w:val="a3"/>
        </w:pPr>
        <w:r>
          <w:tab/>
        </w:r>
        <w:r>
          <w:tab/>
        </w:r>
        <w:r>
          <w:fldChar w:fldCharType="begin"/>
        </w:r>
        <w:r>
          <w:instrText>PAGE   \* MERGEFORMAT</w:instrText>
        </w:r>
        <w:r>
          <w:fldChar w:fldCharType="separate"/>
        </w:r>
        <w:r w:rsidR="00F12006" w:rsidRPr="00F12006">
          <w:rPr>
            <w:noProof/>
            <w:lang w:val="ru-RU"/>
          </w:rPr>
          <w:t>1</w:t>
        </w:r>
        <w:r>
          <w:fldChar w:fldCharType="end"/>
        </w:r>
      </w:p>
    </w:sdtContent>
  </w:sdt>
  <w:p w:rsidR="007F4C35" w:rsidRDefault="002A28D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8D2" w:rsidRDefault="002A28D2">
      <w:pPr>
        <w:spacing w:after="0" w:line="240" w:lineRule="auto"/>
      </w:pPr>
      <w:r>
        <w:separator/>
      </w:r>
    </w:p>
  </w:footnote>
  <w:footnote w:type="continuationSeparator" w:id="0">
    <w:p w:rsidR="002A28D2" w:rsidRDefault="002A28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426D49"/>
    <w:multiLevelType w:val="hybridMultilevel"/>
    <w:tmpl w:val="93AA7DB8"/>
    <w:lvl w:ilvl="0" w:tplc="98EAC94C">
      <w:start w:val="1"/>
      <w:numFmt w:val="decimal"/>
      <w:lvlText w:val="%1."/>
      <w:lvlJc w:val="left"/>
      <w:pPr>
        <w:tabs>
          <w:tab w:val="num" w:pos="720"/>
        </w:tabs>
        <w:ind w:left="720" w:hanging="360"/>
      </w:pPr>
    </w:lvl>
    <w:lvl w:ilvl="1" w:tplc="1796429C">
      <w:numFmt w:val="none"/>
      <w:lvlText w:val=""/>
      <w:lvlJc w:val="left"/>
      <w:pPr>
        <w:tabs>
          <w:tab w:val="num" w:pos="360"/>
        </w:tabs>
        <w:ind w:left="0" w:firstLine="0"/>
      </w:pPr>
    </w:lvl>
    <w:lvl w:ilvl="2" w:tplc="CC463E06">
      <w:numFmt w:val="none"/>
      <w:lvlText w:val=""/>
      <w:lvlJc w:val="left"/>
      <w:pPr>
        <w:tabs>
          <w:tab w:val="num" w:pos="360"/>
        </w:tabs>
        <w:ind w:left="0" w:firstLine="0"/>
      </w:pPr>
    </w:lvl>
    <w:lvl w:ilvl="3" w:tplc="D7BE1968">
      <w:numFmt w:val="none"/>
      <w:lvlText w:val=""/>
      <w:lvlJc w:val="left"/>
      <w:pPr>
        <w:tabs>
          <w:tab w:val="num" w:pos="360"/>
        </w:tabs>
        <w:ind w:left="0" w:firstLine="0"/>
      </w:pPr>
    </w:lvl>
    <w:lvl w:ilvl="4" w:tplc="FB384F58">
      <w:numFmt w:val="none"/>
      <w:lvlText w:val=""/>
      <w:lvlJc w:val="left"/>
      <w:pPr>
        <w:tabs>
          <w:tab w:val="num" w:pos="360"/>
        </w:tabs>
        <w:ind w:left="0" w:firstLine="0"/>
      </w:pPr>
    </w:lvl>
    <w:lvl w:ilvl="5" w:tplc="7A884680">
      <w:numFmt w:val="none"/>
      <w:lvlText w:val=""/>
      <w:lvlJc w:val="left"/>
      <w:pPr>
        <w:tabs>
          <w:tab w:val="num" w:pos="360"/>
        </w:tabs>
        <w:ind w:left="0" w:firstLine="0"/>
      </w:pPr>
    </w:lvl>
    <w:lvl w:ilvl="6" w:tplc="30E8BE50">
      <w:numFmt w:val="none"/>
      <w:lvlText w:val=""/>
      <w:lvlJc w:val="left"/>
      <w:pPr>
        <w:tabs>
          <w:tab w:val="num" w:pos="360"/>
        </w:tabs>
        <w:ind w:left="0" w:firstLine="0"/>
      </w:pPr>
    </w:lvl>
    <w:lvl w:ilvl="7" w:tplc="AB1AB1FE">
      <w:numFmt w:val="none"/>
      <w:lvlText w:val=""/>
      <w:lvlJc w:val="left"/>
      <w:pPr>
        <w:tabs>
          <w:tab w:val="num" w:pos="360"/>
        </w:tabs>
        <w:ind w:left="0" w:firstLine="0"/>
      </w:pPr>
    </w:lvl>
    <w:lvl w:ilvl="8" w:tplc="E0DC1474">
      <w:numFmt w:val="none"/>
      <w:lvlText w:val=""/>
      <w:lvlJc w:val="left"/>
      <w:pPr>
        <w:tabs>
          <w:tab w:val="num" w:pos="360"/>
        </w:tabs>
        <w:ind w:left="0" w:firstLine="0"/>
      </w:pPr>
    </w:lvl>
  </w:abstractNum>
  <w:abstractNum w:abstractNumId="2"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3" w15:restartNumberingAfterBreak="0">
    <w:nsid w:val="3CBB2525"/>
    <w:multiLevelType w:val="hybridMultilevel"/>
    <w:tmpl w:val="93AA7DB8"/>
    <w:lvl w:ilvl="0" w:tplc="98EAC94C">
      <w:start w:val="1"/>
      <w:numFmt w:val="decimal"/>
      <w:lvlText w:val="%1."/>
      <w:lvlJc w:val="left"/>
      <w:pPr>
        <w:tabs>
          <w:tab w:val="num" w:pos="720"/>
        </w:tabs>
        <w:ind w:left="720" w:hanging="360"/>
      </w:pPr>
    </w:lvl>
    <w:lvl w:ilvl="1" w:tplc="1796429C">
      <w:numFmt w:val="none"/>
      <w:lvlText w:val=""/>
      <w:lvlJc w:val="left"/>
      <w:pPr>
        <w:tabs>
          <w:tab w:val="num" w:pos="360"/>
        </w:tabs>
        <w:ind w:left="0" w:firstLine="0"/>
      </w:pPr>
    </w:lvl>
    <w:lvl w:ilvl="2" w:tplc="CC463E06">
      <w:numFmt w:val="none"/>
      <w:lvlText w:val=""/>
      <w:lvlJc w:val="left"/>
      <w:pPr>
        <w:tabs>
          <w:tab w:val="num" w:pos="360"/>
        </w:tabs>
        <w:ind w:left="0" w:firstLine="0"/>
      </w:pPr>
    </w:lvl>
    <w:lvl w:ilvl="3" w:tplc="D7BE1968">
      <w:numFmt w:val="none"/>
      <w:lvlText w:val=""/>
      <w:lvlJc w:val="left"/>
      <w:pPr>
        <w:tabs>
          <w:tab w:val="num" w:pos="360"/>
        </w:tabs>
        <w:ind w:left="0" w:firstLine="0"/>
      </w:pPr>
    </w:lvl>
    <w:lvl w:ilvl="4" w:tplc="FB384F58">
      <w:numFmt w:val="none"/>
      <w:lvlText w:val=""/>
      <w:lvlJc w:val="left"/>
      <w:pPr>
        <w:tabs>
          <w:tab w:val="num" w:pos="360"/>
        </w:tabs>
        <w:ind w:left="0" w:firstLine="0"/>
      </w:pPr>
    </w:lvl>
    <w:lvl w:ilvl="5" w:tplc="7A884680">
      <w:numFmt w:val="none"/>
      <w:lvlText w:val=""/>
      <w:lvlJc w:val="left"/>
      <w:pPr>
        <w:tabs>
          <w:tab w:val="num" w:pos="360"/>
        </w:tabs>
        <w:ind w:left="0" w:firstLine="0"/>
      </w:pPr>
    </w:lvl>
    <w:lvl w:ilvl="6" w:tplc="30E8BE50">
      <w:numFmt w:val="none"/>
      <w:lvlText w:val=""/>
      <w:lvlJc w:val="left"/>
      <w:pPr>
        <w:tabs>
          <w:tab w:val="num" w:pos="360"/>
        </w:tabs>
        <w:ind w:left="0" w:firstLine="0"/>
      </w:pPr>
    </w:lvl>
    <w:lvl w:ilvl="7" w:tplc="AB1AB1FE">
      <w:numFmt w:val="none"/>
      <w:lvlText w:val=""/>
      <w:lvlJc w:val="left"/>
      <w:pPr>
        <w:tabs>
          <w:tab w:val="num" w:pos="360"/>
        </w:tabs>
        <w:ind w:left="0" w:firstLine="0"/>
      </w:pPr>
    </w:lvl>
    <w:lvl w:ilvl="8" w:tplc="E0DC1474">
      <w:numFmt w:val="none"/>
      <w:lvlText w:val=""/>
      <w:lvlJc w:val="left"/>
      <w:pPr>
        <w:tabs>
          <w:tab w:val="num" w:pos="360"/>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77"/>
    <w:rsid w:val="00294442"/>
    <w:rsid w:val="002A28D2"/>
    <w:rsid w:val="00330977"/>
    <w:rsid w:val="003B2372"/>
    <w:rsid w:val="00663C06"/>
    <w:rsid w:val="00873252"/>
    <w:rsid w:val="00905E07"/>
    <w:rsid w:val="00BF0A17"/>
    <w:rsid w:val="00C048D7"/>
    <w:rsid w:val="00E93981"/>
    <w:rsid w:val="00F12006"/>
    <w:rsid w:val="00F80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DD71"/>
  <w15:docId w15:val="{FC555D6B-2023-4ACF-89B4-D6FA2739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3097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Нижний колонтитул Знак"/>
    <w:basedOn w:val="a0"/>
    <w:link w:val="a3"/>
    <w:uiPriority w:val="99"/>
    <w:rsid w:val="0033097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62B56-29F1-4DF0-B3AE-CE11A18A9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496</Words>
  <Characters>2831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asosh2</dc:creator>
  <cp:lastModifiedBy>1</cp:lastModifiedBy>
  <cp:revision>8</cp:revision>
  <cp:lastPrinted>2017-09-20T17:40:00Z</cp:lastPrinted>
  <dcterms:created xsi:type="dcterms:W3CDTF">2017-11-20T15:52:00Z</dcterms:created>
  <dcterms:modified xsi:type="dcterms:W3CDTF">2018-01-12T11:41:00Z</dcterms:modified>
</cp:coreProperties>
</file>